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360" w:lineRule="auto"/>
        <w:jc w:val="center"/>
        <w:rPr>
          <w:rFonts w:hint="eastAsia" w:ascii="仿宋" w:hAnsi="仿宋" w:eastAsia="仿宋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b/>
          <w:color w:val="000000"/>
          <w:sz w:val="28"/>
          <w:szCs w:val="28"/>
        </w:rPr>
        <w:t>研究生提交抽评学位论文相关注意事项</w:t>
      </w:r>
    </w:p>
    <w:p>
      <w:pPr>
        <w:spacing w:before="312" w:beforeLines="100" w:line="360" w:lineRule="auto"/>
        <w:rPr>
          <w:rFonts w:ascii="仿宋" w:hAnsi="仿宋" w:eastAsia="仿宋"/>
          <w:b/>
          <w:color w:val="000000"/>
          <w:sz w:val="24"/>
          <w:szCs w:val="24"/>
        </w:rPr>
      </w:pPr>
      <w:r>
        <w:rPr>
          <w:rFonts w:hint="eastAsia" w:ascii="仿宋" w:hAnsi="仿宋" w:eastAsia="仿宋"/>
          <w:b/>
          <w:color w:val="000000"/>
          <w:sz w:val="24"/>
          <w:szCs w:val="24"/>
        </w:rPr>
        <w:t>一、抽评论文的内容及格式</w:t>
      </w:r>
    </w:p>
    <w:p>
      <w:pPr>
        <w:spacing w:line="360" w:lineRule="auto"/>
        <w:rPr>
          <w:rFonts w:hint="eastAsia" w:ascii="仿宋" w:hAnsi="仿宋" w:eastAsia="仿宋"/>
          <w:color w:val="000000"/>
          <w:kern w:val="0"/>
          <w:sz w:val="24"/>
          <w:szCs w:val="24"/>
        </w:rPr>
      </w:pPr>
      <w:r>
        <w:rPr>
          <w:rFonts w:ascii="仿宋" w:hAnsi="仿宋" w:eastAsia="仿宋"/>
          <w:color w:val="000000"/>
          <w:sz w:val="24"/>
          <w:szCs w:val="24"/>
        </w:rPr>
        <w:t>1</w:t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.抽评论文按双盲制匿名评审制度进行评阅，论文应包含以下几部分：</w:t>
      </w:r>
    </w:p>
    <w:p>
      <w:pPr>
        <w:spacing w:line="360" w:lineRule="auto"/>
        <w:rPr>
          <w:rFonts w:ascii="仿宋" w:hAnsi="仿宋" w:eastAsia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/>
          <w:color w:val="000000"/>
          <w:kern w:val="0"/>
          <w:sz w:val="24"/>
          <w:szCs w:val="24"/>
        </w:rPr>
        <w:fldChar w:fldCharType="begin"/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instrText xml:space="preserve"> = 1 \* GB3 </w:instrText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fldChar w:fldCharType="separate"/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①</w:t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fldChar w:fldCharType="end"/>
      </w:r>
      <w:r>
        <w:rPr>
          <w:rFonts w:hint="eastAsia" w:ascii="仿宋" w:hAnsi="仿宋" w:eastAsia="仿宋"/>
          <w:color w:val="000000"/>
          <w:sz w:val="24"/>
          <w:szCs w:val="24"/>
        </w:rPr>
        <w:t>北京大学博士学位论文匿名评阅论文封面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必须使用匿名评阅论文封面，</w:t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封面信息包含：中英文题目、一级学科、二级学科、论文编号（在校内门户提交论文信息时系统自动生成的论文编号，以L开头）。</w:t>
      </w:r>
    </w:p>
    <w:p>
      <w:pPr>
        <w:spacing w:line="360" w:lineRule="auto"/>
        <w:rPr>
          <w:rFonts w:hint="eastAsia" w:ascii="仿宋" w:hAnsi="仿宋" w:eastAsia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/>
          <w:color w:val="000000"/>
          <w:kern w:val="0"/>
          <w:sz w:val="24"/>
          <w:szCs w:val="24"/>
        </w:rPr>
        <w:fldChar w:fldCharType="begin"/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instrText xml:space="preserve"> = 2 \* GB3 </w:instrText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fldChar w:fldCharType="separate"/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②</w:t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fldChar w:fldCharType="end"/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中文摘要（3-5个关键词，一页为宜）。</w:t>
      </w:r>
    </w:p>
    <w:p>
      <w:pPr>
        <w:spacing w:line="360" w:lineRule="auto"/>
        <w:rPr>
          <w:rFonts w:hint="eastAsia" w:ascii="仿宋" w:hAnsi="仿宋" w:eastAsia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/>
          <w:color w:val="000000"/>
          <w:kern w:val="0"/>
          <w:sz w:val="24"/>
          <w:szCs w:val="24"/>
        </w:rPr>
        <w:fldChar w:fldCharType="begin"/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instrText xml:space="preserve"> = 3 \* GB3 </w:instrText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fldChar w:fldCharType="separate"/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③</w:t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fldChar w:fldCharType="end"/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英文摘要（内容与中文摘要相同，3-5个关键词，一页为宜）。</w:t>
      </w:r>
    </w:p>
    <w:p>
      <w:pPr>
        <w:spacing w:line="360" w:lineRule="auto"/>
        <w:rPr>
          <w:rFonts w:hint="eastAsia" w:ascii="仿宋" w:hAnsi="仿宋" w:eastAsia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/>
          <w:color w:val="000000"/>
          <w:kern w:val="0"/>
          <w:sz w:val="24"/>
          <w:szCs w:val="24"/>
        </w:rPr>
        <w:fldChar w:fldCharType="begin"/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instrText xml:space="preserve"> = 4 \* GB3 </w:instrText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fldChar w:fldCharType="separate"/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④</w:t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fldChar w:fldCharType="end"/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目录。</w:t>
      </w:r>
    </w:p>
    <w:p>
      <w:pPr>
        <w:spacing w:line="360" w:lineRule="auto"/>
        <w:rPr>
          <w:rFonts w:hint="eastAsia" w:ascii="仿宋" w:hAnsi="仿宋" w:eastAsia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/>
          <w:color w:val="000000"/>
          <w:kern w:val="0"/>
          <w:sz w:val="24"/>
          <w:szCs w:val="24"/>
        </w:rPr>
        <w:fldChar w:fldCharType="begin"/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instrText xml:space="preserve"> = 5 \* GB3 </w:instrText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fldChar w:fldCharType="separate"/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⑤</w:t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fldChar w:fldCharType="end"/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正文（包括</w:t>
      </w:r>
      <w:r>
        <w:rPr>
          <w:rFonts w:hint="eastAsia" w:ascii="仿宋" w:hAnsi="仿宋" w:eastAsia="仿宋"/>
          <w:color w:val="000000"/>
          <w:kern w:val="0"/>
          <w:sz w:val="24"/>
          <w:szCs w:val="24"/>
          <w:lang w:val="zh-CN"/>
        </w:rPr>
        <w:t>文献综述、引言、</w:t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注释和</w:t>
      </w:r>
      <w:r>
        <w:rPr>
          <w:rFonts w:hint="eastAsia" w:ascii="仿宋" w:hAnsi="仿宋" w:eastAsia="仿宋"/>
          <w:color w:val="000000"/>
          <w:kern w:val="0"/>
          <w:sz w:val="24"/>
          <w:szCs w:val="24"/>
          <w:lang w:val="zh-CN"/>
        </w:rPr>
        <w:t>结论）。</w:t>
      </w:r>
    </w:p>
    <w:p>
      <w:pPr>
        <w:spacing w:line="360" w:lineRule="auto"/>
        <w:rPr>
          <w:rFonts w:hint="eastAsia" w:ascii="仿宋" w:hAnsi="仿宋" w:eastAsia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/>
          <w:color w:val="000000"/>
          <w:kern w:val="0"/>
          <w:sz w:val="24"/>
          <w:szCs w:val="24"/>
        </w:rPr>
        <w:fldChar w:fldCharType="begin"/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instrText xml:space="preserve"> = 6 \* GB3 </w:instrText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fldChar w:fldCharType="separate"/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⑥</w:t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fldChar w:fldCharType="end"/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参考文献。</w:t>
      </w:r>
    </w:p>
    <w:p>
      <w:pPr>
        <w:spacing w:line="360" w:lineRule="auto"/>
        <w:rPr>
          <w:rFonts w:hint="eastAsia" w:ascii="仿宋" w:hAnsi="仿宋" w:eastAsia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/>
          <w:color w:val="000000"/>
          <w:kern w:val="0"/>
          <w:sz w:val="24"/>
          <w:szCs w:val="24"/>
        </w:rPr>
        <w:fldChar w:fldCharType="begin"/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instrText xml:space="preserve"> = 7 \* GB3 </w:instrText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fldChar w:fldCharType="separate"/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⑦</w:t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fldChar w:fldCharType="end"/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与论文相关且不含个人信息的学术内容的附件。</w:t>
      </w:r>
    </w:p>
    <w:p>
      <w:pPr>
        <w:spacing w:line="360" w:lineRule="auto"/>
        <w:rPr>
          <w:rFonts w:ascii="仿宋" w:hAnsi="仿宋" w:eastAsia="仿宋"/>
          <w:b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/>
          <w:b/>
          <w:color w:val="000000"/>
          <w:kern w:val="0"/>
          <w:sz w:val="24"/>
          <w:szCs w:val="24"/>
        </w:rPr>
        <w:t>注意：论文中不可包含致谢、攻读博士期间发表论文目录、随感、杂论等任何透露论文作者和导师姓名的信息。</w:t>
      </w:r>
    </w:p>
    <w:p>
      <w:pPr>
        <w:spacing w:line="360" w:lineRule="auto"/>
        <w:rPr>
          <w:rFonts w:ascii="仿宋" w:hAnsi="仿宋" w:eastAsia="仿宋"/>
          <w:color w:val="000000"/>
          <w:kern w:val="0"/>
          <w:sz w:val="24"/>
          <w:szCs w:val="24"/>
        </w:rPr>
      </w:pPr>
      <w:r>
        <w:rPr>
          <w:rFonts w:ascii="仿宋" w:hAnsi="仿宋" w:eastAsia="仿宋"/>
          <w:color w:val="000000"/>
          <w:sz w:val="24"/>
          <w:szCs w:val="24"/>
        </w:rPr>
        <w:t>2.</w:t>
      </w:r>
      <w:r>
        <w:rPr>
          <w:rFonts w:hint="eastAsia" w:ascii="仿宋" w:hAnsi="仿宋" w:eastAsia="仿宋"/>
          <w:color w:val="000000"/>
          <w:sz w:val="24"/>
          <w:szCs w:val="24"/>
        </w:rPr>
        <w:t>抽评</w:t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学位论文的字体、字号与排版格式、幅面大小等应与正式论文相同，评阅后的学位论文可重新装订，制作成正式格式的论文。</w:t>
      </w:r>
    </w:p>
    <w:p>
      <w:pPr>
        <w:spacing w:line="360" w:lineRule="auto"/>
        <w:rPr>
          <w:rFonts w:ascii="仿宋" w:hAnsi="仿宋" w:eastAsia="仿宋"/>
          <w:b/>
          <w:color w:val="000000"/>
          <w:sz w:val="24"/>
          <w:szCs w:val="24"/>
        </w:rPr>
      </w:pPr>
      <w:r>
        <w:rPr>
          <w:rFonts w:hint="eastAsia" w:ascii="仿宋" w:hAnsi="仿宋" w:eastAsia="仿宋"/>
          <w:b/>
          <w:color w:val="000000"/>
          <w:sz w:val="24"/>
          <w:szCs w:val="24"/>
        </w:rPr>
        <w:t>二、在校内门户维护论文信息的注意事项</w:t>
      </w:r>
    </w:p>
    <w:p>
      <w:pPr>
        <w:spacing w:line="360" w:lineRule="auto"/>
        <w:rPr>
          <w:rFonts w:ascii="仿宋" w:hAnsi="仿宋" w:eastAsia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1．论文题目（必填）：字符数不超过</w:t>
      </w:r>
      <w:r>
        <w:rPr>
          <w:rFonts w:ascii="仿宋" w:hAnsi="仿宋" w:eastAsia="仿宋"/>
          <w:color w:val="000000"/>
          <w:kern w:val="0"/>
          <w:sz w:val="24"/>
          <w:szCs w:val="24"/>
        </w:rPr>
        <w:t>200</w:t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（含标点符号）</w:t>
      </w:r>
    </w:p>
    <w:p>
      <w:pPr>
        <w:widowControl/>
        <w:spacing w:line="360" w:lineRule="auto"/>
        <w:jc w:val="left"/>
        <w:rPr>
          <w:rFonts w:ascii="仿宋" w:hAnsi="仿宋" w:eastAsia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2．论文英文题目（必填）：字符数不超过200（含标点符号）</w:t>
      </w:r>
    </w:p>
    <w:p>
      <w:pPr>
        <w:pStyle w:val="4"/>
        <w:widowControl/>
        <w:spacing w:line="360" w:lineRule="auto"/>
        <w:rPr>
          <w:rFonts w:ascii="仿宋" w:hAnsi="仿宋" w:eastAsia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3．论文涉及的研究方向（必填）：字符数不超过17（含标点符号），填写论文的主要研究方向（</w:t>
      </w:r>
      <w:r>
        <w:rPr>
          <w:rFonts w:hint="eastAsia" w:ascii="仿宋" w:hAnsi="仿宋" w:eastAsia="仿宋"/>
          <w:b/>
          <w:color w:val="000000"/>
          <w:kern w:val="0"/>
          <w:sz w:val="24"/>
          <w:szCs w:val="24"/>
        </w:rPr>
        <w:t>最多2个，每个研究方向不超过8个汉字</w:t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），多个研究方向用中文分号间隔。注意，这里填写的是</w:t>
      </w:r>
      <w:r>
        <w:rPr>
          <w:rFonts w:hint="eastAsia" w:ascii="仿宋" w:hAnsi="仿宋" w:eastAsia="仿宋"/>
          <w:b/>
          <w:color w:val="000000"/>
          <w:kern w:val="0"/>
          <w:sz w:val="24"/>
          <w:szCs w:val="24"/>
        </w:rPr>
        <w:t>论文的研究方向，而不是作者或其导师的研究方向</w:t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。</w:t>
      </w:r>
    </w:p>
    <w:p>
      <w:pPr>
        <w:pStyle w:val="4"/>
        <w:widowControl/>
        <w:spacing w:line="360" w:lineRule="auto"/>
        <w:rPr>
          <w:rFonts w:hint="eastAsia"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4．论文关键词（必填）：字符数不超过</w:t>
      </w:r>
      <w:r>
        <w:rPr>
          <w:rFonts w:ascii="仿宋" w:hAnsi="仿宋" w:eastAsia="仿宋"/>
          <w:color w:val="000000"/>
          <w:kern w:val="0"/>
          <w:sz w:val="24"/>
          <w:szCs w:val="24"/>
        </w:rPr>
        <w:t>100</w:t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（含标点符号）;</w:t>
      </w:r>
      <w:r>
        <w:rPr>
          <w:rFonts w:ascii="仿宋" w:hAnsi="仿宋" w:eastAsia="仿宋"/>
          <w:color w:val="000000"/>
          <w:kern w:val="0"/>
          <w:sz w:val="24"/>
          <w:szCs w:val="24"/>
        </w:rPr>
        <w:t>3</w:t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-</w:t>
      </w:r>
      <w:r>
        <w:rPr>
          <w:rFonts w:ascii="仿宋" w:hAnsi="仿宋" w:eastAsia="仿宋"/>
          <w:color w:val="000000"/>
          <w:kern w:val="0"/>
          <w:sz w:val="24"/>
          <w:szCs w:val="24"/>
        </w:rPr>
        <w:t>5</w:t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个，多个关键词之间用中文分号间隔。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99"/>
    <w:rsid w:val="000045BA"/>
    <w:rsid w:val="00030A3E"/>
    <w:rsid w:val="0008594C"/>
    <w:rsid w:val="000F54C3"/>
    <w:rsid w:val="00147CD2"/>
    <w:rsid w:val="001B3FAE"/>
    <w:rsid w:val="001F0158"/>
    <w:rsid w:val="001F321F"/>
    <w:rsid w:val="001F4165"/>
    <w:rsid w:val="00221806"/>
    <w:rsid w:val="00285B71"/>
    <w:rsid w:val="00287232"/>
    <w:rsid w:val="00315B81"/>
    <w:rsid w:val="0034519A"/>
    <w:rsid w:val="003D1B86"/>
    <w:rsid w:val="003E3C9C"/>
    <w:rsid w:val="003F733F"/>
    <w:rsid w:val="00402C1E"/>
    <w:rsid w:val="00447A4F"/>
    <w:rsid w:val="004A5E3C"/>
    <w:rsid w:val="004F6AA0"/>
    <w:rsid w:val="00541A03"/>
    <w:rsid w:val="00581B2B"/>
    <w:rsid w:val="005A53BC"/>
    <w:rsid w:val="006162BF"/>
    <w:rsid w:val="00633DC3"/>
    <w:rsid w:val="00635F36"/>
    <w:rsid w:val="00664AF6"/>
    <w:rsid w:val="006731D9"/>
    <w:rsid w:val="006A122F"/>
    <w:rsid w:val="006C47FD"/>
    <w:rsid w:val="006F54F0"/>
    <w:rsid w:val="007928AE"/>
    <w:rsid w:val="007A2CE2"/>
    <w:rsid w:val="007A6F36"/>
    <w:rsid w:val="007B446A"/>
    <w:rsid w:val="007B60A5"/>
    <w:rsid w:val="007C64B4"/>
    <w:rsid w:val="007D5ABE"/>
    <w:rsid w:val="00830A88"/>
    <w:rsid w:val="00834B42"/>
    <w:rsid w:val="008751DD"/>
    <w:rsid w:val="00901F99"/>
    <w:rsid w:val="00910CDB"/>
    <w:rsid w:val="00961E90"/>
    <w:rsid w:val="00A17AE2"/>
    <w:rsid w:val="00A320A4"/>
    <w:rsid w:val="00AA1843"/>
    <w:rsid w:val="00AD2ED4"/>
    <w:rsid w:val="00B21553"/>
    <w:rsid w:val="00B60CB4"/>
    <w:rsid w:val="00BA0DDB"/>
    <w:rsid w:val="00C03302"/>
    <w:rsid w:val="00C246D5"/>
    <w:rsid w:val="00C6184A"/>
    <w:rsid w:val="00D43D18"/>
    <w:rsid w:val="00D50A85"/>
    <w:rsid w:val="00E02AC5"/>
    <w:rsid w:val="00F57321"/>
    <w:rsid w:val="00F8372F"/>
    <w:rsid w:val="00F83735"/>
    <w:rsid w:val="00F84B5D"/>
    <w:rsid w:val="00F8592A"/>
    <w:rsid w:val="00F9326D"/>
    <w:rsid w:val="00FA0765"/>
    <w:rsid w:val="00FA2B3D"/>
    <w:rsid w:val="00FB3FEF"/>
    <w:rsid w:val="33BC2F5F"/>
    <w:rsid w:val="4ABC4307"/>
    <w:rsid w:val="5EF30B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nhideWhenUsed/>
    <w:uiPriority w:val="99"/>
    <w:rPr>
      <w:rFonts w:ascii="宋体" w:hAnsi="Courier New" w:eastAsia="宋体"/>
      <w:szCs w:val="21"/>
    </w:rPr>
  </w:style>
  <w:style w:type="paragraph" w:styleId="3">
    <w:name w:val="Balloon Text"/>
    <w:basedOn w:val="1"/>
    <w:link w:val="8"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字符"/>
    <w:link w:val="3"/>
    <w:semiHidden/>
    <w:uiPriority w:val="99"/>
    <w:rPr>
      <w:kern w:val="2"/>
      <w:sz w:val="18"/>
      <w:szCs w:val="18"/>
    </w:rPr>
  </w:style>
  <w:style w:type="character" w:customStyle="1" w:styleId="9">
    <w:name w:val="页脚 字符"/>
    <w:link w:val="4"/>
    <w:uiPriority w:val="99"/>
    <w:rPr>
      <w:kern w:val="2"/>
      <w:sz w:val="18"/>
      <w:szCs w:val="18"/>
    </w:rPr>
  </w:style>
  <w:style w:type="character" w:customStyle="1" w:styleId="10">
    <w:name w:val="纯文本 字符"/>
    <w:link w:val="2"/>
    <w:uiPriority w:val="99"/>
    <w:rPr>
      <w:rFonts w:ascii="宋体" w:hAnsi="Courier New" w:eastAsia="宋体"/>
      <w:kern w:val="2"/>
      <w:sz w:val="21"/>
      <w:szCs w:val="21"/>
    </w:rPr>
  </w:style>
  <w:style w:type="character" w:customStyle="1" w:styleId="11">
    <w:name w:val="页眉 字符"/>
    <w:link w:val="5"/>
    <w:uiPriority w:val="99"/>
    <w:rPr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611</Characters>
  <Lines>5</Lines>
  <Paragraphs>1</Paragraphs>
  <TotalTime>0</TotalTime>
  <ScaleCrop>false</ScaleCrop>
  <LinksUpToDate>false</LinksUpToDate>
  <CharactersWithSpaces>717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2023-10-12T07:52:00Z</dcterms:created>
  <dc:creator>lenovo</dc:creator>
  <cp:lastModifiedBy>GRS</cp:lastModifiedBy>
  <dcterms:modified xsi:type="dcterms:W3CDTF">2024-03-05T06:51:20Z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40496D4C9E7B4D958703032E0C59361C_13</vt:lpwstr>
  </property>
</Properties>
</file>